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23" w:rsidRDefault="00DD6B23" w:rsidP="00DD6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Контрольная работа по географии за 2019- 20 учебный год </w:t>
      </w:r>
    </w:p>
    <w:p w:rsidR="00DD6B23" w:rsidRDefault="003C05DD" w:rsidP="00DD6B23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учени</w:t>
      </w:r>
      <w:proofErr w:type="spellEnd"/>
      <w:r>
        <w:rPr>
          <w:rFonts w:ascii="Times New Roman" w:hAnsi="Times New Roman" w:cs="Times New Roman"/>
          <w:sz w:val="28"/>
        </w:rPr>
        <w:t>___   10</w:t>
      </w:r>
      <w:r w:rsidR="00DD6B23">
        <w:rPr>
          <w:rFonts w:ascii="Times New Roman" w:hAnsi="Times New Roman" w:cs="Times New Roman"/>
          <w:sz w:val="28"/>
        </w:rPr>
        <w:t>__ класса ФИ_____________________________</w:t>
      </w:r>
    </w:p>
    <w:p w:rsidR="00DD6B23" w:rsidRDefault="00DD6B23" w:rsidP="00DD6B23">
      <w:pPr>
        <w:rPr>
          <w:rFonts w:ascii="Times New Roman" w:hAnsi="Times New Roman" w:cs="Times New Roman"/>
          <w:sz w:val="28"/>
        </w:rPr>
      </w:pPr>
    </w:p>
    <w:p w:rsidR="00DD6B23" w:rsidRDefault="00DD6B23" w:rsidP="00DD6B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работу выполняем с 10-00 до 12-00, отправляем ее на мою страничку в ВК, после 12-00 работы не принимаю. Тест решаем прямо на бланке.</w:t>
      </w:r>
    </w:p>
    <w:p w:rsidR="00DD6B23" w:rsidRDefault="00DD6B23" w:rsidP="00DD6B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учащихся</w:t>
      </w:r>
    </w:p>
    <w:p w:rsidR="00DD6B23" w:rsidRDefault="00DD6B23" w:rsidP="00DD6B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. Внимательно читай задания! Если ты не знаешь, как выполнить задание, то пропусти его и переходи к следующему. Пропущенные задания можешь ещё раз попробовать выполнить, если останется время.   На выполнение работы отводится 120 минут. Можно работу выполнить в тетради, сфотографировать и отправить мне.</w:t>
      </w:r>
    </w:p>
    <w:p w:rsidR="00DD6B23" w:rsidRPr="00CE3F5C" w:rsidRDefault="00DD6B23" w:rsidP="00DD6B23">
      <w:pPr>
        <w:spacing w:line="240" w:lineRule="auto"/>
        <w:jc w:val="center"/>
        <w:rPr>
          <w:sz w:val="32"/>
          <w:szCs w:val="16"/>
        </w:rPr>
      </w:pPr>
    </w:p>
    <w:p w:rsidR="00C079EC" w:rsidRPr="00C079EC" w:rsidRDefault="00C079EC" w:rsidP="00DD6B23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C079EC" w:rsidRPr="00C079EC" w:rsidRDefault="00C079EC" w:rsidP="00C079E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Итоговая контрольная работа по географии. 10 класс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Вариант 1.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1.Что такое анклав?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А). Территория, принадлежащая сразу нескольким странам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Б). Территория, удаленная от страны и принадлежащая этой стране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В). Форма государственного устройства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Г). Одна из высших должностей в теократической монархии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2.Сколько сейчас стран на земле?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А). 230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Б). 150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В). 200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Г). 310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3.Определите страну – государственный строй в </w:t>
      </w:r>
      <w:proofErr w:type="gramStart"/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которой</w:t>
      </w:r>
      <w:proofErr w:type="gramEnd"/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монархия: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А). Япония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Б). США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В). Франция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Г). Италия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Д). Германия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4.Что такое « географическая среда»?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А). Все природные объекты, окружающие человека.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Б). Часть природы, с которой человек взаимодействует в процессе хозяйственной деятельности.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Андские страны выделяются крупными ресурсами: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нефти и газа,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медными и полиметаллическими рудами,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марганца и фосфоритами.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Государства, занимающие ведущие в мире позиции по запасам древесины: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Россия, Канада, США, Бразилия,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Россия, Канада, Бразилия, Китай,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Россия, Канада, США, Конго.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7. </w:t>
      </w:r>
      <w:proofErr w:type="spellStart"/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Аквакультура</w:t>
      </w:r>
      <w:proofErr w:type="spellEnd"/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– это: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искусственное выращивание водных организмов в морской и пресной воде,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искусственное разведение водных организмов в морской воде.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8.Страны-лидеры по добыче газа: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А). Польша, Саудовская Аравия, Эстония, Украина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Б). Финляндия, Россия, Ирак, Австралия.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В). Россия, Канада, США, Ирак.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9.Второй тип воспроизводства характерен для стран: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Индия, Австралия, Китай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Индонезия, Россия, США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Индия, Индонезия, Аргентина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10.Мужское население преобладает в странах: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 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Китае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Иране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Б) Канаде и Саудовской Аравии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Германии и Франции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11.Укажите более точный ответ. Внутренние миграции это -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переселение из села в город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перее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 в пр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еделах материка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переселение из села в город и переезд на осваиваемые земли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переселение из страны в страну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 точного ответа нет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12.Составными частями НТР являются: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лектрификация, механизация, повышение производительности труда,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втоматизация производства, использование заменителей сырья, введение АСУ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аукоёмкость</w:t>
      </w:r>
      <w:proofErr w:type="spell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интенсификация, безотходность, реклама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аука, техника и технология, производство и управление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13.Что такое революционный путь в развитии техники и технологии?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ничтожение устаревшего оборудования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овершенствование имеющейся техники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амена неквалифицированных кадров на квалифицированные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оздание принципиально новых технологий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14.Установите соответствие. Структура хозяйства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аграрная Б) постиндустриальная В) индустриальная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Страна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Япония 2) Польша 3)Сенегал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15. Самый большой торговый флот в мире имеют: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А)</w:t>
      </w: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Греция и Кипр</w:t>
      </w: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; Б)</w:t>
      </w: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Китай и Япония;</w:t>
      </w: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В)</w:t>
      </w: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Либерия и Панама; </w:t>
      </w: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Г)</w:t>
      </w: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Россия и США;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16. Отраслевым международным объединением является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А). Ассоциация стран </w:t>
      </w:r>
      <w:proofErr w:type="spell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Юго</w:t>
      </w:r>
      <w:proofErr w:type="spell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Восточной Азии 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АСЕАН ) В). Организация стран 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–э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кспортёров нефти ( ОПЕК )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Б). Европейский союз 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ЕС ) Г). Латиноамериканская ассоциация интеграции 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ЛАИ )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17. Больше всего электроэнергии на душу населения производится </w:t>
      </w:r>
      <w:proofErr w:type="gramStart"/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</w:t>
      </w:r>
      <w:proofErr w:type="gramEnd"/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А). Норвегии; Б). США; В). Россия; Г). Китай.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18. Интенсивное молочное скотоводство характерно </w:t>
      </w:r>
      <w:proofErr w:type="gramStart"/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для</w:t>
      </w:r>
      <w:proofErr w:type="gramEnd"/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Австрии; Б) Индии; В) Мексики; Г) Бразилии.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19. На продукции лесной и деревообрабатывающей промышленности специализируются страны: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Канада и Франция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Канада и Россия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Канада, Россия, Германия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20. Выберите из предложенного списка три страны, в которых автомобилестроение является международной</w:t>
      </w: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специализации.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Италия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Б) Колумбия; В) Швеция; Г) Судан; Д) Франция; Е) Нигерия.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21.Какой фактор способствует перемещению текстильной и швейной промышленности в развивающиеся страны?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экологический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транспортный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приближение к потребителю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ориентация на дешёвую рабочую силу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22. «Эта древняя страна расположена на архипелаге в северном полушарии, входит в первую десятку стран по численности населения. 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Бедна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природными ресурсами, на добывающие отрасли приходится лишь 0,3% ВВП. Страна </w:t>
      </w:r>
      <w:proofErr w:type="spell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высокоурбанизирована</w:t>
      </w:r>
      <w:proofErr w:type="spell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23.</w:t>
      </w: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Найдите ошибку среди самых больших стран мира (по территории):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Россия Б) Канада В) Китай Г) США Д) Австрия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24.Какие страны входят в клуб ядерных держав (имеют ядерное оружие)?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А). Германия, США</w:t>
      </w:r>
      <w:proofErr w:type="gramStart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Россия, Украина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Б). Индия, Пакистан, Китай, США, Великобритания, Франция Россия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В). Россия, США, Китай, Великобритания, Франция, Канада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Г). Бразилия, Белоруссия, Италия, США, Франция, Россия</w:t>
      </w:r>
    </w:p>
    <w:p w:rsidR="00C079EC" w:rsidRPr="00C079EC" w:rsidRDefault="00C079EC" w:rsidP="00C079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079E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sectPr w:rsidR="00C079EC" w:rsidRPr="00C079EC" w:rsidSect="00DE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9EC"/>
    <w:rsid w:val="003C05DD"/>
    <w:rsid w:val="00752768"/>
    <w:rsid w:val="00BF3A62"/>
    <w:rsid w:val="00C079EC"/>
    <w:rsid w:val="00DB7919"/>
    <w:rsid w:val="00DD6B23"/>
    <w:rsid w:val="00DE7B9E"/>
    <w:rsid w:val="00E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9E"/>
  </w:style>
  <w:style w:type="paragraph" w:styleId="1">
    <w:name w:val="heading 1"/>
    <w:basedOn w:val="a"/>
    <w:link w:val="10"/>
    <w:uiPriority w:val="9"/>
    <w:qFormat/>
    <w:rsid w:val="00C07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тарас</cp:lastModifiedBy>
  <cp:revision>5</cp:revision>
  <dcterms:created xsi:type="dcterms:W3CDTF">2020-04-27T06:47:00Z</dcterms:created>
  <dcterms:modified xsi:type="dcterms:W3CDTF">2020-05-12T07:06:00Z</dcterms:modified>
</cp:coreProperties>
</file>